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17" w:rsidRDefault="00062317" w:rsidP="00062317">
      <w:pPr>
        <w:tabs>
          <w:tab w:val="left" w:pos="4320"/>
        </w:tabs>
        <w:rPr>
          <w:noProof/>
          <w:lang w:eastAsia="sv-SE"/>
        </w:rPr>
      </w:pPr>
      <w:r>
        <w:rPr>
          <w:noProof/>
          <w:lang w:eastAsia="sv-SE"/>
        </w:rPr>
        <w:drawing>
          <wp:inline distT="0" distB="0" distL="0" distR="0">
            <wp:extent cx="2514600" cy="10572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057275"/>
                    </a:xfrm>
                    <a:prstGeom prst="rect">
                      <a:avLst/>
                    </a:prstGeom>
                    <a:noFill/>
                    <a:ln>
                      <a:noFill/>
                    </a:ln>
                  </pic:spPr>
                </pic:pic>
              </a:graphicData>
            </a:graphic>
          </wp:inline>
        </w:drawing>
      </w:r>
      <w:r>
        <w:rPr>
          <w:noProof/>
          <w:lang w:eastAsia="sv-SE"/>
        </w:rPr>
        <w:tab/>
      </w:r>
    </w:p>
    <w:p w:rsidR="00062317" w:rsidRDefault="00062317" w:rsidP="00062317">
      <w:pPr>
        <w:tabs>
          <w:tab w:val="left" w:pos="4320"/>
        </w:tabs>
        <w:rPr>
          <w:rFonts w:ascii="Arial" w:hAnsi="Arial" w:cs="Arial"/>
          <w:noProof/>
          <w:lang w:eastAsia="sv-SE"/>
        </w:rPr>
      </w:pPr>
      <w:r>
        <w:rPr>
          <w:rFonts w:ascii="Arial" w:hAnsi="Arial" w:cs="Arial"/>
          <w:noProof/>
          <w:lang w:eastAsia="sv-SE"/>
        </w:rPr>
        <w:tab/>
        <w:t>2017-09-11</w:t>
      </w:r>
    </w:p>
    <w:p w:rsidR="00062317" w:rsidRDefault="00062317" w:rsidP="00062317">
      <w:pPr>
        <w:rPr>
          <w:rFonts w:ascii="Arial" w:hAnsi="Arial" w:cs="Arial"/>
          <w:noProof/>
          <w:lang w:eastAsia="sv-SE"/>
        </w:rPr>
      </w:pPr>
    </w:p>
    <w:p w:rsidR="00062317" w:rsidRDefault="00062317" w:rsidP="00062317">
      <w:pPr>
        <w:rPr>
          <w:rFonts w:ascii="Arial" w:hAnsi="Arial" w:cs="Arial"/>
          <w:b/>
          <w:noProof/>
          <w:lang w:eastAsia="sv-SE"/>
        </w:rPr>
      </w:pPr>
      <w:r>
        <w:rPr>
          <w:rFonts w:ascii="Arial" w:hAnsi="Arial" w:cs="Arial"/>
          <w:b/>
          <w:noProof/>
          <w:lang w:eastAsia="sv-SE"/>
        </w:rPr>
        <w:t>Utbildningen är genomförd – vad händer nu?</w:t>
      </w:r>
    </w:p>
    <w:p w:rsidR="00062317" w:rsidRDefault="00062317" w:rsidP="00062317">
      <w:pPr>
        <w:rPr>
          <w:rFonts w:ascii="Arial" w:hAnsi="Arial" w:cs="Arial"/>
          <w:noProof/>
          <w:lang w:eastAsia="sv-SE"/>
        </w:rPr>
      </w:pPr>
    </w:p>
    <w:p w:rsidR="00A66B90" w:rsidRDefault="00062317" w:rsidP="00062317">
      <w:pPr>
        <w:pStyle w:val="Liststycke"/>
        <w:numPr>
          <w:ilvl w:val="0"/>
          <w:numId w:val="10"/>
        </w:numPr>
        <w:rPr>
          <w:rFonts w:ascii="Arial" w:hAnsi="Arial" w:cs="Arial"/>
          <w:noProof/>
          <w:lang w:eastAsia="sv-SE"/>
        </w:rPr>
      </w:pPr>
      <w:r w:rsidRPr="00A66B90">
        <w:rPr>
          <w:rFonts w:ascii="Arial" w:hAnsi="Arial" w:cs="Arial"/>
          <w:noProof/>
          <w:lang w:eastAsia="sv-SE"/>
        </w:rPr>
        <w:t>De som medverkat i utbildningen har inlogg till i modulen</w:t>
      </w:r>
      <w:r w:rsidR="00A66B90">
        <w:rPr>
          <w:rFonts w:ascii="Arial" w:hAnsi="Arial" w:cs="Arial"/>
          <w:noProof/>
          <w:lang w:eastAsia="sv-SE"/>
        </w:rPr>
        <w:t xml:space="preserve"> via E</w:t>
      </w:r>
      <w:r w:rsidRPr="00A66B90">
        <w:rPr>
          <w:rFonts w:ascii="Arial" w:hAnsi="Arial" w:cs="Arial"/>
          <w:noProof/>
          <w:lang w:eastAsia="sv-SE"/>
        </w:rPr>
        <w:t>-tjänstekort (SITH´s kort)</w:t>
      </w:r>
    </w:p>
    <w:p w:rsidR="00A66B90" w:rsidRDefault="00A66B90" w:rsidP="00A66B90">
      <w:pPr>
        <w:pStyle w:val="Liststycke"/>
        <w:numPr>
          <w:ilvl w:val="0"/>
          <w:numId w:val="10"/>
        </w:numPr>
        <w:rPr>
          <w:rFonts w:ascii="Arial" w:hAnsi="Arial" w:cs="Arial"/>
          <w:noProof/>
          <w:lang w:eastAsia="sv-SE"/>
        </w:rPr>
      </w:pPr>
      <w:r>
        <w:rPr>
          <w:rFonts w:ascii="Arial" w:hAnsi="Arial" w:cs="Arial"/>
          <w:noProof/>
          <w:lang w:eastAsia="sv-SE"/>
        </w:rPr>
        <w:t>Nu är det chef och kontaktperson för registret, som får o</w:t>
      </w:r>
      <w:r w:rsidR="00062317" w:rsidRPr="00A66B90">
        <w:rPr>
          <w:rFonts w:ascii="Arial" w:hAnsi="Arial" w:cs="Arial"/>
          <w:noProof/>
          <w:lang w:eastAsia="sv-SE"/>
        </w:rPr>
        <w:t>rganisera det lokala arbetet</w:t>
      </w:r>
      <w:r>
        <w:rPr>
          <w:rFonts w:ascii="Arial" w:hAnsi="Arial" w:cs="Arial"/>
          <w:noProof/>
          <w:lang w:eastAsia="sv-SE"/>
        </w:rPr>
        <w:t xml:space="preserve"> på den egna enheten</w:t>
      </w:r>
      <w:r w:rsidR="00062317" w:rsidRPr="00A66B90">
        <w:rPr>
          <w:rFonts w:ascii="Arial" w:hAnsi="Arial" w:cs="Arial"/>
          <w:noProof/>
          <w:lang w:eastAsia="sv-SE"/>
        </w:rPr>
        <w:t>. Vilka rutiner ska gälla hos oss? Vem ska göra vad?</w:t>
      </w:r>
    </w:p>
    <w:p w:rsidR="00062317" w:rsidRPr="00A66B90" w:rsidRDefault="00062317" w:rsidP="00A66B90">
      <w:pPr>
        <w:pStyle w:val="Liststycke"/>
        <w:numPr>
          <w:ilvl w:val="0"/>
          <w:numId w:val="10"/>
        </w:numPr>
        <w:rPr>
          <w:rFonts w:ascii="Arial" w:hAnsi="Arial" w:cs="Arial"/>
          <w:noProof/>
          <w:lang w:eastAsia="sv-SE"/>
        </w:rPr>
      </w:pPr>
      <w:r w:rsidRPr="00A66B90">
        <w:rPr>
          <w:rFonts w:ascii="Arial" w:hAnsi="Arial" w:cs="Arial"/>
          <w:noProof/>
          <w:lang w:eastAsia="sv-SE"/>
        </w:rPr>
        <w:t>Beställ användarbehörigheter till de medarbetare som ska registrera via hemsidan</w:t>
      </w:r>
    </w:p>
    <w:p w:rsidR="00062317" w:rsidRDefault="00D01211" w:rsidP="00062317">
      <w:pPr>
        <w:pStyle w:val="Normalwebb"/>
        <w:shd w:val="clear" w:color="auto" w:fill="FFFFFF"/>
        <w:rPr>
          <w:rFonts w:ascii="Arial" w:hAnsi="Arial" w:cs="Arial"/>
          <w:sz w:val="24"/>
          <w:szCs w:val="24"/>
        </w:rPr>
      </w:pPr>
      <w:hyperlink r:id="rId7" w:history="1">
        <w:r w:rsidR="00062317" w:rsidRPr="003D11AB">
          <w:rPr>
            <w:rStyle w:val="Hyperlnk"/>
            <w:rFonts w:ascii="Arial" w:hAnsi="Arial" w:cs="Arial"/>
            <w:sz w:val="24"/>
            <w:szCs w:val="24"/>
          </w:rPr>
          <w:t>http://rcsyd.se/skrs/</w:t>
        </w:r>
      </w:hyperlink>
      <w:r w:rsidR="00062317">
        <w:rPr>
          <w:rFonts w:ascii="Arial" w:hAnsi="Arial" w:cs="Arial"/>
          <w:sz w:val="24"/>
          <w:szCs w:val="24"/>
        </w:rPr>
        <w:t xml:space="preserve"> </w:t>
      </w:r>
    </w:p>
    <w:p w:rsidR="00A66B90" w:rsidRDefault="00062317" w:rsidP="00062317">
      <w:pPr>
        <w:pStyle w:val="Normalwebb"/>
        <w:shd w:val="clear" w:color="auto" w:fill="FFFFFF"/>
        <w:rPr>
          <w:rFonts w:ascii="Arial" w:hAnsi="Arial" w:cs="Arial"/>
          <w:sz w:val="24"/>
          <w:szCs w:val="24"/>
        </w:rPr>
      </w:pPr>
      <w:r>
        <w:rPr>
          <w:rFonts w:ascii="Arial" w:hAnsi="Arial" w:cs="Arial"/>
          <w:sz w:val="24"/>
          <w:szCs w:val="24"/>
        </w:rPr>
        <w:t>Under fliken REGISTRERING, E-TJÄNSTEKORT ligger en manual so</w:t>
      </w:r>
      <w:r w:rsidR="00A66B90">
        <w:rPr>
          <w:rFonts w:ascii="Arial" w:hAnsi="Arial" w:cs="Arial"/>
          <w:sz w:val="24"/>
          <w:szCs w:val="24"/>
        </w:rPr>
        <w:t>m talar om hur man går tillväga.</w:t>
      </w:r>
    </w:p>
    <w:p w:rsidR="00062317" w:rsidRPr="00D01211" w:rsidRDefault="00062317" w:rsidP="00062317">
      <w:pPr>
        <w:pStyle w:val="Normalwebb"/>
        <w:numPr>
          <w:ilvl w:val="0"/>
          <w:numId w:val="10"/>
        </w:numPr>
        <w:shd w:val="clear" w:color="auto" w:fill="FFFFFF"/>
        <w:rPr>
          <w:rFonts w:ascii="Arial" w:hAnsi="Arial" w:cs="Arial"/>
          <w:sz w:val="24"/>
          <w:szCs w:val="24"/>
        </w:rPr>
      </w:pPr>
      <w:r w:rsidRPr="00062317">
        <w:rPr>
          <w:rFonts w:ascii="Arial" w:hAnsi="Arial" w:cs="Arial"/>
          <w:noProof/>
          <w:sz w:val="24"/>
          <w:szCs w:val="24"/>
          <w:lang w:eastAsia="sv-SE"/>
        </w:rPr>
        <w:t>Genomför utbildning av medarbetare som ska registrera.</w:t>
      </w:r>
      <w:r>
        <w:rPr>
          <w:rFonts w:ascii="Arial" w:hAnsi="Arial" w:cs="Arial"/>
          <w:noProof/>
          <w:lang w:eastAsia="sv-SE"/>
        </w:rPr>
        <w:t xml:space="preserve"> </w:t>
      </w:r>
      <w:bookmarkStart w:id="0" w:name="_GoBack"/>
      <w:bookmarkEnd w:id="0"/>
    </w:p>
    <w:p w:rsidR="00062317" w:rsidRDefault="00A66B90" w:rsidP="00062317">
      <w:pPr>
        <w:rPr>
          <w:rFonts w:ascii="Arial" w:hAnsi="Arial" w:cs="Arial"/>
          <w:noProof/>
          <w:lang w:eastAsia="sv-SE"/>
        </w:rPr>
      </w:pPr>
      <w:r>
        <w:rPr>
          <w:rFonts w:ascii="Arial" w:hAnsi="Arial" w:cs="Arial"/>
          <w:noProof/>
          <w:lang w:eastAsia="sv-SE"/>
        </w:rPr>
        <w:t>Utbi</w:t>
      </w:r>
      <w:r w:rsidR="00157D3A">
        <w:rPr>
          <w:rFonts w:ascii="Arial" w:hAnsi="Arial" w:cs="Arial"/>
          <w:noProof/>
          <w:lang w:eastAsia="sv-SE"/>
        </w:rPr>
        <w:t>ldningsmaterial finns</w:t>
      </w:r>
      <w:r>
        <w:rPr>
          <w:rFonts w:ascii="Arial" w:hAnsi="Arial" w:cs="Arial"/>
          <w:noProof/>
          <w:lang w:eastAsia="sv-SE"/>
        </w:rPr>
        <w:t xml:space="preserve"> att hämta på SKRS hemsida</w:t>
      </w:r>
      <w:r w:rsidR="00062317">
        <w:rPr>
          <w:rFonts w:ascii="Arial" w:hAnsi="Arial" w:cs="Arial"/>
          <w:noProof/>
          <w:lang w:eastAsia="sv-SE"/>
        </w:rPr>
        <w:t>:</w:t>
      </w:r>
    </w:p>
    <w:p w:rsidR="00062317" w:rsidRDefault="00062317" w:rsidP="00062317">
      <w:pPr>
        <w:numPr>
          <w:ilvl w:val="0"/>
          <w:numId w:val="1"/>
        </w:numPr>
        <w:tabs>
          <w:tab w:val="left" w:pos="180"/>
        </w:tabs>
        <w:rPr>
          <w:rFonts w:ascii="Arial" w:hAnsi="Arial" w:cs="Arial"/>
          <w:noProof/>
          <w:lang w:eastAsia="sv-SE"/>
        </w:rPr>
      </w:pPr>
      <w:r>
        <w:rPr>
          <w:rFonts w:ascii="Arial" w:hAnsi="Arial" w:cs="Arial"/>
          <w:noProof/>
          <w:lang w:eastAsia="sv-SE"/>
        </w:rPr>
        <w:t>Bakgrund och syfte</w:t>
      </w:r>
    </w:p>
    <w:p w:rsidR="00A66B90" w:rsidRPr="00A66B90" w:rsidRDefault="00A66B90" w:rsidP="00A66B90">
      <w:pPr>
        <w:numPr>
          <w:ilvl w:val="0"/>
          <w:numId w:val="1"/>
        </w:numPr>
        <w:tabs>
          <w:tab w:val="left" w:pos="180"/>
        </w:tabs>
        <w:rPr>
          <w:rFonts w:ascii="Arial" w:hAnsi="Arial" w:cs="Arial"/>
          <w:noProof/>
          <w:lang w:eastAsia="sv-SE"/>
        </w:rPr>
      </w:pPr>
      <w:r>
        <w:rPr>
          <w:rFonts w:ascii="Arial" w:hAnsi="Arial" w:cs="Arial"/>
          <w:noProof/>
          <w:lang w:eastAsia="sv-SE"/>
        </w:rPr>
        <w:t>Presentation av registret och Övningsuppgifter.</w:t>
      </w:r>
    </w:p>
    <w:p w:rsidR="00062317" w:rsidRDefault="00062317" w:rsidP="00062317">
      <w:pPr>
        <w:numPr>
          <w:ilvl w:val="0"/>
          <w:numId w:val="1"/>
        </w:numPr>
        <w:tabs>
          <w:tab w:val="left" w:pos="180"/>
        </w:tabs>
        <w:rPr>
          <w:rFonts w:ascii="Arial" w:hAnsi="Arial" w:cs="Arial"/>
          <w:noProof/>
          <w:lang w:eastAsia="sv-SE"/>
        </w:rPr>
      </w:pPr>
      <w:r>
        <w:rPr>
          <w:rFonts w:ascii="Arial" w:hAnsi="Arial" w:cs="Arial"/>
          <w:noProof/>
          <w:lang w:eastAsia="sv-SE"/>
        </w:rPr>
        <w:t>Manual</w:t>
      </w:r>
    </w:p>
    <w:p w:rsidR="00062317" w:rsidRDefault="00062317" w:rsidP="00062317">
      <w:pPr>
        <w:numPr>
          <w:ilvl w:val="0"/>
          <w:numId w:val="1"/>
        </w:numPr>
        <w:tabs>
          <w:tab w:val="left" w:pos="180"/>
        </w:tabs>
        <w:rPr>
          <w:rFonts w:ascii="Arial" w:hAnsi="Arial" w:cs="Arial"/>
          <w:noProof/>
          <w:lang w:eastAsia="sv-SE"/>
        </w:rPr>
      </w:pPr>
      <w:r>
        <w:rPr>
          <w:rFonts w:ascii="Arial" w:hAnsi="Arial" w:cs="Arial"/>
          <w:noProof/>
          <w:lang w:eastAsia="sv-SE"/>
        </w:rPr>
        <w:t>Patientinformation i svartskrift och på ljudfil</w:t>
      </w:r>
    </w:p>
    <w:p w:rsidR="00062317" w:rsidRDefault="00062317" w:rsidP="00062317">
      <w:pPr>
        <w:numPr>
          <w:ilvl w:val="0"/>
          <w:numId w:val="1"/>
        </w:numPr>
        <w:tabs>
          <w:tab w:val="left" w:pos="180"/>
        </w:tabs>
        <w:rPr>
          <w:rFonts w:ascii="Arial" w:hAnsi="Arial" w:cs="Arial"/>
          <w:noProof/>
          <w:lang w:eastAsia="sv-SE"/>
        </w:rPr>
      </w:pPr>
      <w:r>
        <w:rPr>
          <w:rFonts w:ascii="Arial" w:hAnsi="Arial" w:cs="Arial"/>
          <w:noProof/>
          <w:lang w:eastAsia="sv-SE"/>
        </w:rPr>
        <w:t>Instruktioner för SITHS-kortanvändning</w:t>
      </w:r>
    </w:p>
    <w:p w:rsidR="00062317" w:rsidRDefault="00062317" w:rsidP="00062317">
      <w:pPr>
        <w:pStyle w:val="Normalwebb"/>
        <w:shd w:val="clear" w:color="auto" w:fill="FFFFFF"/>
        <w:rPr>
          <w:rFonts w:ascii="Arial" w:hAnsi="Arial" w:cs="Arial"/>
          <w:noProof/>
          <w:sz w:val="24"/>
          <w:szCs w:val="24"/>
          <w:lang w:eastAsia="sv-SE"/>
        </w:rPr>
      </w:pPr>
      <w:r>
        <w:rPr>
          <w:rFonts w:ascii="Arial" w:hAnsi="Arial" w:cs="Arial"/>
          <w:noProof/>
          <w:sz w:val="24"/>
          <w:szCs w:val="24"/>
          <w:lang w:eastAsia="sv-SE"/>
        </w:rPr>
        <w:t xml:space="preserve">5. Frågor efter utbildningen förmedlas via kontaktpersonerna till </w:t>
      </w:r>
      <w:hyperlink r:id="rId8" w:history="1">
        <w:r>
          <w:rPr>
            <w:rStyle w:val="Hyperlnk"/>
            <w:rFonts w:ascii="Arial" w:hAnsi="Arial" w:cs="Arial"/>
            <w:sz w:val="24"/>
            <w:szCs w:val="24"/>
          </w:rPr>
          <w:t>rcsydkarlskrona@ltblekinge.se</w:t>
        </w:r>
      </w:hyperlink>
      <w:r>
        <w:rPr>
          <w:rFonts w:ascii="Arial" w:hAnsi="Arial" w:cs="Arial"/>
          <w:sz w:val="24"/>
          <w:szCs w:val="24"/>
        </w:rPr>
        <w:t xml:space="preserve"> eller </w:t>
      </w:r>
      <w:hyperlink r:id="rId9" w:history="1">
        <w:r>
          <w:rPr>
            <w:rStyle w:val="Hyperlnk"/>
            <w:rFonts w:ascii="Arial" w:hAnsi="Arial" w:cs="Arial"/>
            <w:lang w:eastAsia="en-US"/>
          </w:rPr>
          <w:t>hoh.skrs@vgregion.se</w:t>
        </w:r>
      </w:hyperlink>
    </w:p>
    <w:p w:rsidR="00062317" w:rsidRDefault="00062317" w:rsidP="00062317">
      <w:pPr>
        <w:autoSpaceDE w:val="0"/>
        <w:autoSpaceDN w:val="0"/>
        <w:adjustRightInd w:val="0"/>
        <w:rPr>
          <w:rFonts w:ascii="Arial" w:hAnsi="Arial" w:cs="Arial"/>
          <w:b/>
          <w:color w:val="15130C"/>
        </w:rPr>
      </w:pPr>
      <w:r>
        <w:rPr>
          <w:rFonts w:ascii="Arial" w:hAnsi="Arial" w:cs="Arial"/>
          <w:b/>
          <w:color w:val="15130C"/>
        </w:rPr>
        <w:t>Ansvarsfördelning</w:t>
      </w:r>
    </w:p>
    <w:p w:rsidR="00062317" w:rsidRDefault="00062317" w:rsidP="00062317">
      <w:pPr>
        <w:autoSpaceDE w:val="0"/>
        <w:autoSpaceDN w:val="0"/>
        <w:adjustRightInd w:val="0"/>
        <w:rPr>
          <w:rFonts w:ascii="Arial" w:hAnsi="Arial" w:cs="Arial"/>
          <w:color w:val="15130C"/>
        </w:rPr>
      </w:pPr>
    </w:p>
    <w:p w:rsidR="00062317" w:rsidRDefault="00062317" w:rsidP="00062317">
      <w:pPr>
        <w:autoSpaceDE w:val="0"/>
        <w:autoSpaceDN w:val="0"/>
        <w:adjustRightInd w:val="0"/>
        <w:rPr>
          <w:rFonts w:ascii="Arial" w:hAnsi="Arial" w:cs="Arial"/>
          <w:color w:val="15130C"/>
        </w:rPr>
      </w:pPr>
      <w:r>
        <w:rPr>
          <w:rFonts w:ascii="Arial" w:hAnsi="Arial" w:cs="Arial"/>
          <w:color w:val="15130C"/>
        </w:rPr>
        <w:t xml:space="preserve">Varje Nationellt Kvalitetsregister måste ha en registerhållare och en styrgrupp. </w:t>
      </w:r>
    </w:p>
    <w:p w:rsidR="00062317" w:rsidRDefault="00062317" w:rsidP="00062317">
      <w:pPr>
        <w:autoSpaceDE w:val="0"/>
        <w:autoSpaceDN w:val="0"/>
        <w:adjustRightInd w:val="0"/>
        <w:rPr>
          <w:rFonts w:ascii="Arial" w:hAnsi="Arial" w:cs="Arial"/>
          <w:color w:val="15130C"/>
        </w:rPr>
      </w:pPr>
      <w:r>
        <w:rPr>
          <w:rFonts w:ascii="Arial" w:hAnsi="Arial" w:cs="Arial"/>
          <w:color w:val="15130C"/>
        </w:rPr>
        <w:t>Registerhållaren är ansvarig för registrets utveckling och drift. Styrgruppens ansvar (</w:t>
      </w:r>
      <w:proofErr w:type="spellStart"/>
      <w:r>
        <w:rPr>
          <w:rFonts w:ascii="Arial" w:hAnsi="Arial" w:cs="Arial"/>
          <w:color w:val="15130C"/>
        </w:rPr>
        <w:t>inkl</w:t>
      </w:r>
      <w:proofErr w:type="spellEnd"/>
      <w:r>
        <w:rPr>
          <w:rFonts w:ascii="Arial" w:hAnsi="Arial" w:cs="Arial"/>
          <w:color w:val="15130C"/>
        </w:rPr>
        <w:t xml:space="preserve"> registerhållarens) är att utveckla registret i samarbete med deltagande kliniker/verksamheter, stödja och stimulera deltagande kliniker/verksamheter med analys av resultat och stötta dem i förbättringsarbete genom metodstöd och genom att förmedla kontakt mellan kliniker.</w:t>
      </w:r>
    </w:p>
    <w:p w:rsidR="00062317" w:rsidRDefault="00062317" w:rsidP="00062317">
      <w:pPr>
        <w:autoSpaceDE w:val="0"/>
        <w:autoSpaceDN w:val="0"/>
        <w:adjustRightInd w:val="0"/>
        <w:rPr>
          <w:rFonts w:ascii="Arial" w:hAnsi="Arial" w:cs="Arial"/>
          <w:color w:val="15130C"/>
        </w:rPr>
      </w:pPr>
    </w:p>
    <w:p w:rsidR="00062317" w:rsidRDefault="00062317" w:rsidP="00062317">
      <w:pPr>
        <w:autoSpaceDE w:val="0"/>
        <w:autoSpaceDN w:val="0"/>
        <w:adjustRightInd w:val="0"/>
        <w:rPr>
          <w:rFonts w:ascii="Arial" w:hAnsi="Arial" w:cs="Arial"/>
          <w:color w:val="15130C"/>
        </w:rPr>
      </w:pPr>
      <w:r>
        <w:rPr>
          <w:rFonts w:ascii="Arial" w:hAnsi="Arial" w:cs="Arial"/>
          <w:color w:val="15130C"/>
        </w:rPr>
        <w:t>Kontaktpersonerna från resp</w:t>
      </w:r>
      <w:r w:rsidR="00A66B90">
        <w:rPr>
          <w:rFonts w:ascii="Arial" w:hAnsi="Arial" w:cs="Arial"/>
          <w:color w:val="15130C"/>
        </w:rPr>
        <w:t>ektive</w:t>
      </w:r>
      <w:r>
        <w:rPr>
          <w:rFonts w:ascii="Arial" w:hAnsi="Arial" w:cs="Arial"/>
          <w:color w:val="15130C"/>
        </w:rPr>
        <w:t xml:space="preserve"> landsting/region ansvarar för utbildning och support till användare lokalt. </w:t>
      </w:r>
      <w:r w:rsidRPr="00A66B90">
        <w:rPr>
          <w:rFonts w:ascii="Arial" w:hAnsi="Arial" w:cs="Arial"/>
          <w:color w:val="15130C"/>
        </w:rPr>
        <w:t>Kontaktpersonerna</w:t>
      </w:r>
      <w:r>
        <w:rPr>
          <w:rFonts w:ascii="Arial" w:hAnsi="Arial" w:cs="Arial"/>
          <w:color w:val="15130C"/>
        </w:rPr>
        <w:t xml:space="preserve"> är också länken mellan styrgruppen och användare.</w:t>
      </w:r>
    </w:p>
    <w:p w:rsidR="00062317" w:rsidRDefault="00062317" w:rsidP="00062317">
      <w:pPr>
        <w:autoSpaceDE w:val="0"/>
        <w:autoSpaceDN w:val="0"/>
        <w:adjustRightInd w:val="0"/>
        <w:rPr>
          <w:rFonts w:ascii="Arial" w:hAnsi="Arial" w:cs="Arial"/>
          <w:color w:val="15130C"/>
        </w:rPr>
      </w:pPr>
    </w:p>
    <w:p w:rsidR="00062317" w:rsidRDefault="00062317" w:rsidP="00062317">
      <w:pPr>
        <w:autoSpaceDE w:val="0"/>
        <w:autoSpaceDN w:val="0"/>
        <w:adjustRightInd w:val="0"/>
        <w:rPr>
          <w:rFonts w:ascii="Arial" w:hAnsi="Arial" w:cs="Arial"/>
          <w:color w:val="15130C"/>
        </w:rPr>
      </w:pPr>
      <w:r>
        <w:rPr>
          <w:rFonts w:ascii="Arial" w:hAnsi="Arial" w:cs="Arial"/>
          <w:color w:val="15130C"/>
        </w:rPr>
        <w:t xml:space="preserve">Användarmöten för kontaktpersoner kommer att anordnas. Där finns möjlighet att lyfta frågor ur ett användarperspektiv. Vid synchefsmöten finns möjlighet att utbyta erfarenheter och synpunkter ur ett ledningsperspektiv. Det finns också en referensgrupp med verksamhetschefer för ledningsfrågor kopplade till kvalitetsregistret. </w:t>
      </w:r>
    </w:p>
    <w:p w:rsidR="00062317" w:rsidRDefault="00062317" w:rsidP="00062317">
      <w:pPr>
        <w:autoSpaceDE w:val="0"/>
        <w:autoSpaceDN w:val="0"/>
        <w:adjustRightInd w:val="0"/>
        <w:rPr>
          <w:rFonts w:ascii="Arial" w:hAnsi="Arial" w:cs="Arial"/>
          <w:noProof/>
          <w:lang w:eastAsia="sv-SE"/>
        </w:rPr>
      </w:pPr>
    </w:p>
    <w:p w:rsidR="00550108" w:rsidRDefault="00D01211"/>
    <w:sectPr w:rsidR="0055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obile">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6E0"/>
    <w:multiLevelType w:val="hybridMultilevel"/>
    <w:tmpl w:val="2F9CF1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A55295"/>
    <w:multiLevelType w:val="hybridMultilevel"/>
    <w:tmpl w:val="B5B0AA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884530"/>
    <w:multiLevelType w:val="hybridMultilevel"/>
    <w:tmpl w:val="FA02B698"/>
    <w:lvl w:ilvl="0" w:tplc="C366DCC0">
      <w:start w:val="4"/>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1E879C9"/>
    <w:multiLevelType w:val="hybridMultilevel"/>
    <w:tmpl w:val="E0A6F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4C72092"/>
    <w:multiLevelType w:val="hybridMultilevel"/>
    <w:tmpl w:val="524ECC9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54F62284"/>
    <w:multiLevelType w:val="hybridMultilevel"/>
    <w:tmpl w:val="ACFCE58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nsid w:val="563E4FD3"/>
    <w:multiLevelType w:val="hybridMultilevel"/>
    <w:tmpl w:val="140EDD7C"/>
    <w:lvl w:ilvl="0" w:tplc="7E4EFAC2">
      <w:start w:val="1"/>
      <w:numFmt w:val="bullet"/>
      <w:lvlText w:val=""/>
      <w:lvlJc w:val="left"/>
      <w:pPr>
        <w:tabs>
          <w:tab w:val="num" w:pos="0"/>
        </w:tabs>
        <w:ind w:left="0" w:firstLine="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nsid w:val="664E09BA"/>
    <w:multiLevelType w:val="hybridMultilevel"/>
    <w:tmpl w:val="9F783D40"/>
    <w:lvl w:ilvl="0" w:tplc="C366DCC0">
      <w:start w:val="4"/>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E613BD9"/>
    <w:multiLevelType w:val="hybridMultilevel"/>
    <w:tmpl w:val="5AD88FBA"/>
    <w:lvl w:ilvl="0" w:tplc="C366DCC0">
      <w:start w:val="4"/>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nsid w:val="79A043FD"/>
    <w:multiLevelType w:val="hybridMultilevel"/>
    <w:tmpl w:val="0BDA0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CD24E43"/>
    <w:multiLevelType w:val="hybridMultilevel"/>
    <w:tmpl w:val="65E69E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6"/>
  </w:num>
  <w:num w:numId="3">
    <w:abstractNumId w:val="3"/>
  </w:num>
  <w:num w:numId="4">
    <w:abstractNumId w:val="1"/>
  </w:num>
  <w:num w:numId="5">
    <w:abstractNumId w:val="4"/>
  </w:num>
  <w:num w:numId="6">
    <w:abstractNumId w:val="8"/>
  </w:num>
  <w:num w:numId="7">
    <w:abstractNumId w:val="7"/>
  </w:num>
  <w:num w:numId="8">
    <w:abstractNumId w:val="2"/>
  </w:num>
  <w:num w:numId="9">
    <w:abstractNumId w:val="0"/>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17"/>
    <w:rsid w:val="00062317"/>
    <w:rsid w:val="00157D3A"/>
    <w:rsid w:val="00640306"/>
    <w:rsid w:val="007B1C73"/>
    <w:rsid w:val="00A66B90"/>
    <w:rsid w:val="00D01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7"/>
    <w:pPr>
      <w:spacing w:after="0" w:line="240" w:lineRule="auto"/>
    </w:pPr>
    <w:rPr>
      <w:rFonts w:ascii="Times New Roman" w:eastAsia="MS Mincho" w:hAnsi="Times New Roman" w:cs="Times New Roman"/>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062317"/>
    <w:rPr>
      <w:strike w:val="0"/>
      <w:dstrike w:val="0"/>
      <w:color w:val="16A085"/>
      <w:u w:val="none"/>
      <w:effect w:val="none"/>
    </w:rPr>
  </w:style>
  <w:style w:type="paragraph" w:styleId="Normalwebb">
    <w:name w:val="Normal (Web)"/>
    <w:basedOn w:val="Normal"/>
    <w:unhideWhenUsed/>
    <w:rsid w:val="00062317"/>
    <w:pPr>
      <w:spacing w:before="100" w:beforeAutospacing="1" w:after="312" w:line="384" w:lineRule="atLeast"/>
    </w:pPr>
    <w:rPr>
      <w:rFonts w:ascii="Nobile" w:hAnsi="Nobile"/>
      <w:sz w:val="21"/>
      <w:szCs w:val="21"/>
    </w:rPr>
  </w:style>
  <w:style w:type="character" w:styleId="Stark">
    <w:name w:val="Strong"/>
    <w:basedOn w:val="Standardstycketeckensnitt"/>
    <w:qFormat/>
    <w:rsid w:val="00062317"/>
    <w:rPr>
      <w:b/>
      <w:bCs/>
    </w:rPr>
  </w:style>
  <w:style w:type="paragraph" w:styleId="Ballongtext">
    <w:name w:val="Balloon Text"/>
    <w:basedOn w:val="Normal"/>
    <w:link w:val="BallongtextChar"/>
    <w:uiPriority w:val="99"/>
    <w:semiHidden/>
    <w:unhideWhenUsed/>
    <w:rsid w:val="00062317"/>
    <w:rPr>
      <w:rFonts w:ascii="Tahoma" w:hAnsi="Tahoma" w:cs="Tahoma"/>
      <w:sz w:val="16"/>
      <w:szCs w:val="16"/>
    </w:rPr>
  </w:style>
  <w:style w:type="character" w:customStyle="1" w:styleId="BallongtextChar">
    <w:name w:val="Ballongtext Char"/>
    <w:basedOn w:val="Standardstycketeckensnitt"/>
    <w:link w:val="Ballongtext"/>
    <w:uiPriority w:val="99"/>
    <w:semiHidden/>
    <w:rsid w:val="00062317"/>
    <w:rPr>
      <w:rFonts w:ascii="Tahoma" w:eastAsia="MS Mincho" w:hAnsi="Tahoma" w:cs="Tahoma"/>
      <w:sz w:val="16"/>
      <w:szCs w:val="16"/>
      <w:lang w:eastAsia="ja-JP"/>
    </w:rPr>
  </w:style>
  <w:style w:type="character" w:styleId="AnvndHyperlnk">
    <w:name w:val="FollowedHyperlink"/>
    <w:basedOn w:val="Standardstycketeckensnitt"/>
    <w:uiPriority w:val="99"/>
    <w:semiHidden/>
    <w:unhideWhenUsed/>
    <w:rsid w:val="00062317"/>
    <w:rPr>
      <w:color w:val="800080" w:themeColor="followedHyperlink"/>
      <w:u w:val="single"/>
    </w:rPr>
  </w:style>
  <w:style w:type="paragraph" w:styleId="Liststycke">
    <w:name w:val="List Paragraph"/>
    <w:basedOn w:val="Normal"/>
    <w:uiPriority w:val="34"/>
    <w:qFormat/>
    <w:rsid w:val="00A66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17"/>
    <w:pPr>
      <w:spacing w:after="0" w:line="240" w:lineRule="auto"/>
    </w:pPr>
    <w:rPr>
      <w:rFonts w:ascii="Times New Roman" w:eastAsia="MS Mincho" w:hAnsi="Times New Roman" w:cs="Times New Roman"/>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062317"/>
    <w:rPr>
      <w:strike w:val="0"/>
      <w:dstrike w:val="0"/>
      <w:color w:val="16A085"/>
      <w:u w:val="none"/>
      <w:effect w:val="none"/>
    </w:rPr>
  </w:style>
  <w:style w:type="paragraph" w:styleId="Normalwebb">
    <w:name w:val="Normal (Web)"/>
    <w:basedOn w:val="Normal"/>
    <w:unhideWhenUsed/>
    <w:rsid w:val="00062317"/>
    <w:pPr>
      <w:spacing w:before="100" w:beforeAutospacing="1" w:after="312" w:line="384" w:lineRule="atLeast"/>
    </w:pPr>
    <w:rPr>
      <w:rFonts w:ascii="Nobile" w:hAnsi="Nobile"/>
      <w:sz w:val="21"/>
      <w:szCs w:val="21"/>
    </w:rPr>
  </w:style>
  <w:style w:type="character" w:styleId="Stark">
    <w:name w:val="Strong"/>
    <w:basedOn w:val="Standardstycketeckensnitt"/>
    <w:qFormat/>
    <w:rsid w:val="00062317"/>
    <w:rPr>
      <w:b/>
      <w:bCs/>
    </w:rPr>
  </w:style>
  <w:style w:type="paragraph" w:styleId="Ballongtext">
    <w:name w:val="Balloon Text"/>
    <w:basedOn w:val="Normal"/>
    <w:link w:val="BallongtextChar"/>
    <w:uiPriority w:val="99"/>
    <w:semiHidden/>
    <w:unhideWhenUsed/>
    <w:rsid w:val="00062317"/>
    <w:rPr>
      <w:rFonts w:ascii="Tahoma" w:hAnsi="Tahoma" w:cs="Tahoma"/>
      <w:sz w:val="16"/>
      <w:szCs w:val="16"/>
    </w:rPr>
  </w:style>
  <w:style w:type="character" w:customStyle="1" w:styleId="BallongtextChar">
    <w:name w:val="Ballongtext Char"/>
    <w:basedOn w:val="Standardstycketeckensnitt"/>
    <w:link w:val="Ballongtext"/>
    <w:uiPriority w:val="99"/>
    <w:semiHidden/>
    <w:rsid w:val="00062317"/>
    <w:rPr>
      <w:rFonts w:ascii="Tahoma" w:eastAsia="MS Mincho" w:hAnsi="Tahoma" w:cs="Tahoma"/>
      <w:sz w:val="16"/>
      <w:szCs w:val="16"/>
      <w:lang w:eastAsia="ja-JP"/>
    </w:rPr>
  </w:style>
  <w:style w:type="character" w:styleId="AnvndHyperlnk">
    <w:name w:val="FollowedHyperlink"/>
    <w:basedOn w:val="Standardstycketeckensnitt"/>
    <w:uiPriority w:val="99"/>
    <w:semiHidden/>
    <w:unhideWhenUsed/>
    <w:rsid w:val="00062317"/>
    <w:rPr>
      <w:color w:val="800080" w:themeColor="followedHyperlink"/>
      <w:u w:val="single"/>
    </w:rPr>
  </w:style>
  <w:style w:type="paragraph" w:styleId="Liststycke">
    <w:name w:val="List Paragraph"/>
    <w:basedOn w:val="Normal"/>
    <w:uiPriority w:val="34"/>
    <w:qFormat/>
    <w:rsid w:val="00A6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sydkarlskrona@ltblekinge.se" TargetMode="External"/><Relationship Id="rId3" Type="http://schemas.microsoft.com/office/2007/relationships/stylesWithEffects" Target="stylesWithEffects.xml"/><Relationship Id="rId7" Type="http://schemas.openxmlformats.org/officeDocument/2006/relationships/hyperlink" Target="http://rcsyd.se/s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h.skrs@vgreg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318</Words>
  <Characters>1690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 Ann-Charlotte ADH HFS KOM</dc:creator>
  <cp:lastModifiedBy>Edman Ann-Charlotte ADH HFS KOM</cp:lastModifiedBy>
  <cp:revision>3</cp:revision>
  <dcterms:created xsi:type="dcterms:W3CDTF">2017-09-11T11:42:00Z</dcterms:created>
  <dcterms:modified xsi:type="dcterms:W3CDTF">2017-09-11T12:06:00Z</dcterms:modified>
</cp:coreProperties>
</file>